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Style w:val="5"/>
          <w:rFonts w:hint="default" w:ascii="Arial" w:hAnsi="Arial" w:cs="Arial"/>
          <w:i w:val="0"/>
          <w:caps w:val="0"/>
          <w:color w:val="000000"/>
          <w:spacing w:val="0"/>
          <w:sz w:val="19"/>
          <w:szCs w:val="19"/>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center"/>
        <w:rPr>
          <w:rFonts w:hint="eastAsia" w:ascii="Arial" w:hAnsi="Arial" w:cs="Arial"/>
          <w:b w:val="0"/>
          <w:i w:val="0"/>
          <w:caps w:val="0"/>
          <w:color w:val="5A5A5A"/>
          <w:spacing w:val="0"/>
          <w:sz w:val="18"/>
          <w:szCs w:val="18"/>
        </w:rPr>
      </w:pPr>
      <w:r>
        <w:rPr>
          <w:rStyle w:val="5"/>
          <w:rFonts w:hint="default" w:ascii="Arial" w:hAnsi="Arial" w:cs="Arial"/>
          <w:i w:val="0"/>
          <w:caps w:val="0"/>
          <w:color w:val="000000"/>
          <w:spacing w:val="0"/>
          <w:sz w:val="24"/>
          <w:szCs w:val="24"/>
          <w:shd w:val="clear" w:fill="FFFFFF"/>
        </w:rPr>
        <w:t>2017 中国国际生物医用材料产业博览会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center"/>
        <w:rPr>
          <w:rFonts w:hint="default" w:ascii="Arial" w:hAnsi="Arial" w:cs="Arial"/>
          <w:b w:val="0"/>
          <w:i w:val="0"/>
          <w:caps w:val="0"/>
          <w:color w:val="5A5A5A"/>
          <w:spacing w:val="0"/>
          <w:sz w:val="18"/>
          <w:szCs w:val="18"/>
        </w:rPr>
      </w:pPr>
      <w:r>
        <w:rPr>
          <w:rStyle w:val="5"/>
          <w:rFonts w:hint="default" w:ascii="Arial" w:hAnsi="Arial" w:cs="Arial"/>
          <w:i w:val="0"/>
          <w:caps w:val="0"/>
          <w:color w:val="000000"/>
          <w:spacing w:val="0"/>
          <w:sz w:val="24"/>
          <w:szCs w:val="24"/>
          <w:shd w:val="clear" w:fill="FFFFFF"/>
        </w:rPr>
        <w:t>2017</w:t>
      </w:r>
      <w:r>
        <w:rPr>
          <w:rFonts w:hint="default" w:ascii="Arial" w:hAnsi="Arial" w:cs="Arial"/>
          <w:i w:val="0"/>
          <w:caps w:val="0"/>
          <w:color w:val="000000"/>
          <w:spacing w:val="0"/>
          <w:sz w:val="24"/>
          <w:szCs w:val="24"/>
          <w:shd w:val="clear" w:fill="FFFFFF"/>
        </w:rPr>
        <w:t> </w:t>
      </w:r>
      <w:r>
        <w:rPr>
          <w:rStyle w:val="5"/>
          <w:rFonts w:hint="default" w:ascii="Arial" w:hAnsi="Arial" w:cs="Arial"/>
          <w:i w:val="0"/>
          <w:caps w:val="0"/>
          <w:color w:val="000000"/>
          <w:spacing w:val="0"/>
          <w:sz w:val="24"/>
          <w:szCs w:val="24"/>
          <w:shd w:val="clear" w:fill="FFFFFF"/>
        </w:rPr>
        <w:t>China International Biomedical Material Industry Exhibition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Style w:val="5"/>
          <w:rFonts w:hint="default" w:ascii="Arial" w:hAnsi="Arial" w:cs="Arial"/>
          <w:i w:val="0"/>
          <w:caps w:val="0"/>
          <w:color w:val="000000"/>
          <w:spacing w:val="0"/>
          <w:sz w:val="19"/>
          <w:szCs w:val="19"/>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Arial" w:hAnsi="Arial" w:cs="Arial"/>
          <w:b w:val="0"/>
          <w:i w:val="0"/>
          <w:caps w:val="0"/>
          <w:color w:val="5A5A5A"/>
          <w:spacing w:val="0"/>
          <w:sz w:val="18"/>
          <w:szCs w:val="18"/>
        </w:rPr>
      </w:pPr>
      <w:r>
        <w:rPr>
          <w:rStyle w:val="5"/>
          <w:rFonts w:hint="default" w:ascii="Arial" w:hAnsi="Arial" w:cs="Arial"/>
          <w:i w:val="0"/>
          <w:caps w:val="0"/>
          <w:color w:val="000000"/>
          <w:spacing w:val="0"/>
          <w:sz w:val="19"/>
          <w:szCs w:val="19"/>
          <w:shd w:val="clear" w:fill="FFFFFF"/>
        </w:rPr>
        <w:t>展会介绍：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r>
        <w:rPr>
          <w:rFonts w:hint="default" w:ascii="Arial" w:hAnsi="Arial" w:cs="Arial"/>
          <w:b w:val="0"/>
          <w:i w:val="0"/>
          <w:caps w:val="0"/>
          <w:color w:val="000000"/>
          <w:spacing w:val="0"/>
          <w:sz w:val="19"/>
          <w:szCs w:val="19"/>
          <w:shd w:val="clear" w:fill="FFFFFF"/>
        </w:rPr>
        <w:t>2017 中国国际生物医用材料产业博览会（BIO-CHINA 2017）将于2017年9月22-23在上海召开，BIO-CHINA 立足生物医用材料全产业链，致力于搭建产业链</w:t>
      </w:r>
      <w:r>
        <w:rPr>
          <w:rFonts w:hint="default" w:ascii="Arial" w:hAnsi="Arial" w:eastAsia="微软雅黑" w:cs="Arial"/>
          <w:b w:val="0"/>
          <w:i w:val="0"/>
          <w:caps w:val="0"/>
          <w:color w:val="000000"/>
          <w:spacing w:val="0"/>
          <w:sz w:val="19"/>
          <w:szCs w:val="19"/>
          <w:shd w:val="clear" w:fill="FFFFFF"/>
        </w:rPr>
        <w:t>上下游资源互补的合作与贸易平台，行业专业信息的集散平台和行业学术、技术的交流平台。BIO-CHINA 2017 将在全球范围内邀请参展企业与专业观众，为生物医用材料领域产学研医不同单位在不同发展阶段寻找最合适的合作伙伴。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r>
        <w:rPr>
          <w:rStyle w:val="5"/>
          <w:rFonts w:hint="default" w:ascii="Arial" w:hAnsi="Arial" w:cs="Arial"/>
          <w:i w:val="0"/>
          <w:caps w:val="0"/>
          <w:color w:val="000000"/>
          <w:spacing w:val="0"/>
          <w:sz w:val="19"/>
          <w:szCs w:val="19"/>
          <w:shd w:val="clear" w:fill="FFFFFF"/>
        </w:rPr>
        <w:t>展会日期：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r>
        <w:rPr>
          <w:rFonts w:hint="default" w:ascii="Arial" w:hAnsi="Arial" w:eastAsia="宋体" w:cs="Arial"/>
          <w:b w:val="0"/>
          <w:i w:val="0"/>
          <w:caps w:val="0"/>
          <w:color w:val="000000"/>
          <w:spacing w:val="0"/>
          <w:sz w:val="19"/>
          <w:szCs w:val="19"/>
          <w:shd w:val="clear" w:fill="FFFFFF"/>
        </w:rPr>
        <w:t>2017年9月22-23日</w:t>
      </w:r>
      <w:r>
        <w:rPr>
          <w:rFonts w:hint="eastAsia" w:ascii="宋体" w:hAnsi="宋体" w:eastAsia="宋体" w:cs="宋体"/>
          <w:b w:val="0"/>
          <w:i w:val="0"/>
          <w:caps w:val="0"/>
          <w:color w:val="000000"/>
          <w:spacing w:val="0"/>
          <w:sz w:val="18"/>
          <w:szCs w:val="18"/>
          <w:shd w:val="clear" w:fill="FFFFFF"/>
        </w:rPr>
        <w:t> </w:t>
      </w:r>
      <w:r>
        <w:rPr>
          <w:rFonts w:hint="default" w:ascii="Arial" w:hAnsi="Arial" w:eastAsia="宋体" w:cs="Arial"/>
          <w:b w:val="0"/>
          <w:i w:val="0"/>
          <w:caps w:val="0"/>
          <w:color w:val="000000"/>
          <w:spacing w:val="0"/>
          <w:sz w:val="19"/>
          <w:szCs w:val="19"/>
          <w:shd w:val="clear" w:fill="FFFFFF"/>
        </w:rPr>
        <w:t>上海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r>
        <w:rPr>
          <w:rFonts w:hint="default" w:ascii="Arial" w:hAnsi="Arial" w:eastAsia="宋体" w:cs="Arial"/>
          <w:b w:val="0"/>
          <w:i w:val="0"/>
          <w:caps w:val="0"/>
          <w:color w:val="000000"/>
          <w:spacing w:val="0"/>
          <w:sz w:val="19"/>
          <w:szCs w:val="19"/>
          <w:shd w:val="clear" w:fill="FFFFFF"/>
        </w:rPr>
        <w:t>开放时间（免费参观）：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r>
        <w:rPr>
          <w:rFonts w:hint="default" w:ascii="Arial" w:hAnsi="Arial" w:eastAsia="宋体" w:cs="Arial"/>
          <w:b w:val="0"/>
          <w:i w:val="0"/>
          <w:caps w:val="0"/>
          <w:color w:val="000000"/>
          <w:spacing w:val="0"/>
          <w:sz w:val="19"/>
          <w:szCs w:val="19"/>
          <w:shd w:val="clear" w:fill="FFFFFF"/>
        </w:rPr>
        <w:t>上午9:30至下午5:30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r>
        <w:rPr>
          <w:rStyle w:val="5"/>
          <w:rFonts w:hint="default" w:ascii="Arial" w:hAnsi="Arial" w:cs="Arial"/>
          <w:i w:val="0"/>
          <w:caps w:val="0"/>
          <w:color w:val="000000"/>
          <w:spacing w:val="0"/>
          <w:sz w:val="19"/>
          <w:szCs w:val="19"/>
          <w:shd w:val="clear" w:fill="FFFFFF"/>
        </w:rPr>
        <w:t>展品范围：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b w:val="0"/>
          <w:i w:val="0"/>
          <w:caps w:val="0"/>
          <w:color w:val="5A5A5A"/>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Style w:val="5"/>
          <w:rFonts w:hint="eastAsia" w:ascii="宋体" w:hAnsi="宋体" w:eastAsia="宋体" w:cs="宋体"/>
          <w:i w:val="0"/>
          <w:caps w:val="0"/>
          <w:color w:val="000000"/>
          <w:spacing w:val="0"/>
          <w:kern w:val="0"/>
          <w:sz w:val="19"/>
          <w:szCs w:val="19"/>
          <w:shd w:val="clear" w:fill="FFFFFF"/>
          <w:lang w:val="en-US" w:eastAsia="zh-CN" w:bidi="ar"/>
        </w:rPr>
        <w:t>临床应用生物材料与器械：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心血管医疗器械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骨外科的应用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粘接剂和封闭剂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抗菌材料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人造血液替代品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生物电极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生物医学传感器和生物传感器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烧伤辅料和皮肤替代物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耳蜗假体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传递系统</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药物，基因，等</w:t>
      </w:r>
      <w:r>
        <w:rPr>
          <w:rFonts w:hint="default" w:ascii="Arial" w:hAnsi="Arial" w:cs="Arial" w:eastAsiaTheme="minorEastAsia"/>
          <w:b w:val="0"/>
          <w:i w:val="0"/>
          <w:caps w:val="0"/>
          <w:color w:val="000000"/>
          <w:spacing w:val="0"/>
          <w:kern w:val="0"/>
          <w:sz w:val="19"/>
          <w:szCs w:val="19"/>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牙种植体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诊断学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体外人工器官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植入型心脏辅助装置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人工晶体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硅橡胶在医疗领域的应用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分子影像学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神经修复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无血栓形成的处理和策略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原子影像学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眼科的应用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光学影像学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缝合线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肌腱和韧带材料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default" w:ascii="Arial" w:hAnsi="Arial" w:cs="Arial" w:eastAsiaTheme="minorEastAsia"/>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Style w:val="5"/>
          <w:rFonts w:hint="eastAsia" w:ascii="宋体" w:hAnsi="宋体" w:eastAsia="宋体" w:cs="宋体"/>
          <w:i w:val="0"/>
          <w:caps w:val="0"/>
          <w:color w:val="000000"/>
          <w:spacing w:val="0"/>
          <w:kern w:val="0"/>
          <w:sz w:val="19"/>
          <w:szCs w:val="19"/>
          <w:shd w:val="clear" w:fill="FFFFFF"/>
          <w:lang w:val="en-US" w:eastAsia="zh-CN" w:bidi="ar"/>
        </w:rPr>
        <w:t>生物医用材料基础原材料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生物仿生结构与功能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生物吸收及生物侵蚀材料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陶瓷和玻璃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复合材料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水凝胶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脂质体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磁性材料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医用纤维及生物纺织品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金属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纳米材料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天然材料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无污染表面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物理化学表面修饰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聚合物胶束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聚合物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蛋白质和多肽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热解碳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硅树脂生物材料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智能聚合物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表面固定化生物分子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纹状和多孔材料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default" w:ascii="Arial" w:hAnsi="Arial" w:cs="Arial" w:eastAsiaTheme="minorEastAsia"/>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Style w:val="5"/>
          <w:rFonts w:hint="eastAsia" w:ascii="宋体" w:hAnsi="宋体" w:eastAsia="宋体" w:cs="宋体"/>
          <w:i w:val="0"/>
          <w:caps w:val="0"/>
          <w:color w:val="000000"/>
          <w:spacing w:val="0"/>
          <w:kern w:val="0"/>
          <w:sz w:val="19"/>
          <w:szCs w:val="19"/>
          <w:shd w:val="clear" w:fill="FFFFFF"/>
          <w:lang w:val="en-US" w:eastAsia="zh-CN" w:bidi="ar"/>
        </w:rPr>
        <w:t>生物医用材料制备与服务供应商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财务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人力资源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植入物加工制造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default" w:ascii="Arial" w:hAnsi="Arial" w:cs="Arial" w:eastAsiaTheme="minorEastAsia"/>
          <w:b w:val="0"/>
          <w:i w:val="0"/>
          <w:caps w:val="0"/>
          <w:color w:val="000000"/>
          <w:spacing w:val="0"/>
          <w:kern w:val="0"/>
          <w:sz w:val="19"/>
          <w:szCs w:val="19"/>
          <w:shd w:val="clear" w:fill="FFFFFF"/>
          <w:lang w:val="en-US" w:eastAsia="zh-CN" w:bidi="ar"/>
        </w:rPr>
        <w:t>3D</w:t>
      </w:r>
      <w:r>
        <w:rPr>
          <w:rFonts w:hint="eastAsia" w:ascii="宋体" w:hAnsi="宋体" w:eastAsia="宋体" w:cs="宋体"/>
          <w:b w:val="0"/>
          <w:i w:val="0"/>
          <w:caps w:val="0"/>
          <w:color w:val="000000"/>
          <w:spacing w:val="0"/>
          <w:kern w:val="0"/>
          <w:sz w:val="19"/>
          <w:szCs w:val="19"/>
          <w:shd w:val="clear" w:fill="FFFFFF"/>
          <w:lang w:val="en-US" w:eastAsia="zh-CN" w:bidi="ar"/>
        </w:rPr>
        <w:t>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手术工具制造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保险</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风险管理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激光加工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法律事务</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知识产权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市场数据</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包装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产品设计</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开发</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孵化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原料供应商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法规</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质量</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临床事务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软件</w:t>
      </w:r>
      <w:r>
        <w:rPr>
          <w:rFonts w:hint="default" w:ascii="Arial" w:hAnsi="Arial" w:cs="Arial" w:eastAsiaTheme="minorEastAsia"/>
          <w:b w:val="0"/>
          <w:i w:val="0"/>
          <w:caps w:val="0"/>
          <w:color w:val="000000"/>
          <w:spacing w:val="0"/>
          <w:kern w:val="0"/>
          <w:sz w:val="19"/>
          <w:szCs w:val="19"/>
          <w:shd w:val="clear" w:fill="FFFFFF"/>
          <w:lang w:val="en-US" w:eastAsia="zh-CN" w:bidi="ar"/>
        </w:rPr>
        <w:t>/</w:t>
      </w:r>
      <w:r>
        <w:rPr>
          <w:rFonts w:hint="eastAsia" w:ascii="宋体" w:hAnsi="宋体" w:eastAsia="宋体" w:cs="宋体"/>
          <w:b w:val="0"/>
          <w:i w:val="0"/>
          <w:caps w:val="0"/>
          <w:color w:val="000000"/>
          <w:spacing w:val="0"/>
          <w:kern w:val="0"/>
          <w:sz w:val="19"/>
          <w:szCs w:val="19"/>
          <w:shd w:val="clear" w:fill="FFFFFF"/>
          <w:lang w:val="en-US" w:eastAsia="zh-CN" w:bidi="ar"/>
        </w:rPr>
        <w:t>技术解决方案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杀菌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供应链管理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表面处理设备与服务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技术许可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000000"/>
          <w:spacing w:val="0"/>
          <w:kern w:val="0"/>
          <w:sz w:val="19"/>
          <w:szCs w:val="19"/>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420" w:right="0" w:hanging="420"/>
        <w:jc w:val="left"/>
        <w:rPr>
          <w:rFonts w:hint="default" w:ascii="Arial" w:hAnsi="Arial" w:cs="Arial"/>
          <w:b w:val="0"/>
          <w:i w:val="0"/>
          <w:caps w:val="0"/>
          <w:color w:val="5A5A5A"/>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left"/>
        <w:rPr>
          <w:rFonts w:hint="default" w:ascii="Arial" w:hAnsi="Arial" w:cs="Arial"/>
          <w:b w:val="0"/>
          <w:i w:val="0"/>
          <w:caps w:val="0"/>
          <w:color w:val="5A5A5A"/>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420" w:right="0" w:hanging="420"/>
        <w:jc w:val="left"/>
        <w:rPr>
          <w:rFonts w:hint="default" w:ascii="Arial" w:hAnsi="Arial" w:cs="Arial"/>
          <w:b w:val="0"/>
          <w:i w:val="0"/>
          <w:caps w:val="0"/>
          <w:color w:val="5A5A5A"/>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default" w:ascii="Arial" w:hAnsi="Arial" w:cs="Arial"/>
          <w:b w:val="0"/>
          <w:i w:val="0"/>
          <w:caps w:val="0"/>
          <w:color w:val="5A5A5A"/>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Style w:val="5"/>
          <w:rFonts w:hint="default" w:ascii="Arial" w:hAnsi="Arial" w:cs="Arial"/>
          <w:i w:val="0"/>
          <w:caps w:val="0"/>
          <w:color w:val="000000"/>
          <w:spacing w:val="0"/>
          <w:sz w:val="19"/>
          <w:szCs w:val="19"/>
          <w:shd w:val="clear" w:fill="FFFFFF"/>
        </w:rPr>
        <w:t>参观与参展对象：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eastAsia" w:ascii="宋体" w:hAnsi="宋体" w:eastAsia="宋体" w:cs="宋体"/>
          <w:b w:val="0"/>
          <w:i w:val="0"/>
          <w:caps w:val="0"/>
          <w:color w:val="5A5A5A"/>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default" w:ascii="Arial" w:hAnsi="Arial" w:cs="Arial"/>
          <w:b w:val="0"/>
          <w:i w:val="0"/>
          <w:caps w:val="0"/>
          <w:color w:val="000000"/>
          <w:spacing w:val="0"/>
          <w:sz w:val="19"/>
          <w:szCs w:val="19"/>
          <w:shd w:val="clear" w:fill="FFFFFF"/>
        </w:rPr>
        <w:t>临床医生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default" w:ascii="Arial" w:hAnsi="Arial" w:eastAsia="宋体" w:cs="Arial"/>
          <w:b w:val="0"/>
          <w:i w:val="0"/>
          <w:caps w:val="0"/>
          <w:color w:val="000000"/>
          <w:spacing w:val="0"/>
          <w:sz w:val="19"/>
          <w:szCs w:val="19"/>
          <w:shd w:val="clear" w:fill="FFFFFF"/>
        </w:rPr>
        <w:t>生物医用材料器械与药品生产商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default" w:ascii="Arial" w:hAnsi="Arial" w:cs="Arial"/>
          <w:b w:val="0"/>
          <w:i w:val="0"/>
          <w:caps w:val="0"/>
          <w:color w:val="000000"/>
          <w:spacing w:val="0"/>
          <w:sz w:val="19"/>
          <w:szCs w:val="19"/>
          <w:shd w:val="clear" w:fill="FFFFFF"/>
        </w:rPr>
        <w:t>生物医用材料器械与药品经销商/代理商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default" w:ascii="Arial" w:hAnsi="Arial" w:eastAsia="宋体" w:cs="Arial"/>
          <w:b w:val="0"/>
          <w:i w:val="0"/>
          <w:caps w:val="0"/>
          <w:color w:val="000000"/>
          <w:spacing w:val="0"/>
          <w:sz w:val="19"/>
          <w:szCs w:val="19"/>
          <w:shd w:val="clear" w:fill="FFFFFF"/>
        </w:rPr>
        <w:t>政府/医院代表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default" w:ascii="Arial" w:hAnsi="Arial" w:cs="Arial"/>
          <w:b w:val="0"/>
          <w:i w:val="0"/>
          <w:caps w:val="0"/>
          <w:color w:val="000000"/>
          <w:spacing w:val="0"/>
          <w:sz w:val="19"/>
          <w:szCs w:val="19"/>
          <w:shd w:val="clear" w:fill="FFFFFF"/>
        </w:rPr>
        <w:t>生物材料与器械上游设备与服务商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default" w:ascii="Arial" w:hAnsi="Arial" w:eastAsia="宋体" w:cs="Arial"/>
          <w:b w:val="0"/>
          <w:i w:val="0"/>
          <w:caps w:val="0"/>
          <w:color w:val="000000"/>
          <w:spacing w:val="0"/>
          <w:sz w:val="19"/>
          <w:szCs w:val="19"/>
          <w:shd w:val="clear" w:fill="FFFFFF"/>
        </w:rPr>
        <w:t>大学/科研机构</w:t>
      </w:r>
    </w:p>
    <w:p>
      <w:pPr>
        <w:pStyle w:val="3"/>
        <w:rPr>
          <w:rFonts w:hint="default"/>
        </w:rPr>
      </w:pPr>
      <w:r>
        <w:rPr>
          <w:rFonts w:hint="default"/>
        </w:rPr>
        <w:t>检测/认证/咨询机构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default" w:ascii="Arial" w:hAnsi="Arial" w:eastAsia="宋体" w:cs="Arial"/>
          <w:b w:val="0"/>
          <w:i w:val="0"/>
          <w:caps w:val="0"/>
          <w:color w:val="000000"/>
          <w:spacing w:val="0"/>
          <w:sz w:val="19"/>
          <w:szCs w:val="19"/>
          <w:shd w:val="clear" w:fill="FFFFFF"/>
        </w:rPr>
        <w:t>投融资机构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5A5A5A"/>
          <w:spacing w:val="0"/>
          <w:sz w:val="18"/>
          <w:szCs w:val="18"/>
        </w:rPr>
      </w:pPr>
      <w:r>
        <w:rPr>
          <w:rFonts w:hint="default" w:ascii="Arial" w:hAnsi="Arial" w:eastAsia="宋体" w:cs="Arial"/>
          <w:b w:val="0"/>
          <w:i w:val="0"/>
          <w:caps w:val="0"/>
          <w:color w:val="000000"/>
          <w:spacing w:val="0"/>
          <w:sz w:val="19"/>
          <w:szCs w:val="19"/>
          <w:shd w:val="clear" w:fill="FFFFFF"/>
        </w:rPr>
        <w:t>新闻媒体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000000"/>
          <w:spacing w:val="0"/>
          <w:sz w:val="19"/>
          <w:szCs w:val="19"/>
          <w:shd w:val="clear" w:fill="FFFFFF"/>
        </w:rPr>
      </w:pPr>
      <w:r>
        <w:rPr>
          <w:rFonts w:hint="default" w:ascii="Arial" w:hAnsi="Arial" w:cs="Arial"/>
          <w:b w:val="0"/>
          <w:i w:val="0"/>
          <w:caps w:val="0"/>
          <w:color w:val="000000"/>
          <w:spacing w:val="0"/>
          <w:sz w:val="19"/>
          <w:szCs w:val="19"/>
          <w:shd w:val="clear" w:fill="FFFFFF"/>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default" w:ascii="Arial" w:hAnsi="Arial" w:cs="Arial"/>
          <w:b w:val="0"/>
          <w:i w:val="0"/>
          <w:caps w:val="0"/>
          <w:color w:val="000000"/>
          <w:spacing w:val="0"/>
          <w:sz w:val="19"/>
          <w:szCs w:val="19"/>
          <w:shd w:val="clear" w:fill="FFFFFF"/>
        </w:rPr>
      </w:pPr>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r>
        <w:rPr>
          <w:rFonts w:hint="default" w:ascii="Arial" w:hAnsi="Arial" w:eastAsia="宋体" w:cs="Arial"/>
          <w:b w:val="0"/>
          <w:i w:val="0"/>
          <w:caps w:val="0"/>
          <w:color w:val="000000"/>
          <w:spacing w:val="0"/>
          <w:kern w:val="0"/>
          <w:sz w:val="24"/>
          <w:szCs w:val="24"/>
          <w:shd w:val="clear" w:fill="FFFFFF"/>
          <w:lang w:val="en-US" w:eastAsia="zh-CN" w:bidi="ar"/>
        </w:rPr>
        <w:t>标准展台：15000/9平米</w:t>
      </w:r>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r>
        <w:rPr>
          <w:rFonts w:hint="default" w:ascii="Arial" w:hAnsi="Arial" w:eastAsia="宋体" w:cs="Arial"/>
          <w:b w:val="0"/>
          <w:i w:val="0"/>
          <w:caps w:val="0"/>
          <w:color w:val="000000"/>
          <w:spacing w:val="0"/>
          <w:kern w:val="0"/>
          <w:sz w:val="24"/>
          <w:szCs w:val="24"/>
          <w:shd w:val="clear" w:fill="FFFFFF"/>
          <w:lang w:val="en-US" w:eastAsia="zh-CN" w:bidi="ar"/>
        </w:rPr>
        <w:t>参展光地：1200/平米 </w:t>
      </w:r>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bookmarkStart w:id="0" w:name="_GoBack"/>
      <w:bookmarkEnd w:id="0"/>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r>
        <w:rPr>
          <w:rFonts w:hint="default" w:ascii="Arial" w:hAnsi="Arial" w:eastAsia="宋体" w:cs="Arial"/>
          <w:b w:val="0"/>
          <w:i w:val="0"/>
          <w:caps w:val="0"/>
          <w:color w:val="000000"/>
          <w:spacing w:val="0"/>
          <w:kern w:val="0"/>
          <w:sz w:val="24"/>
          <w:szCs w:val="24"/>
          <w:shd w:val="clear" w:fill="FFFFFF"/>
          <w:lang w:val="en-US" w:eastAsia="zh-CN" w:bidi="ar"/>
        </w:rPr>
        <w:t>主办方：上海广贸会展服务有限公司</w:t>
      </w:r>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r>
        <w:rPr>
          <w:rFonts w:hint="default" w:ascii="Arial" w:hAnsi="Arial" w:eastAsia="宋体" w:cs="Arial"/>
          <w:b w:val="0"/>
          <w:i w:val="0"/>
          <w:caps w:val="0"/>
          <w:color w:val="000000"/>
          <w:spacing w:val="0"/>
          <w:kern w:val="0"/>
          <w:sz w:val="24"/>
          <w:szCs w:val="24"/>
          <w:shd w:val="clear" w:fill="FFFFFF"/>
          <w:lang w:val="en-US" w:eastAsia="zh-CN" w:bidi="ar"/>
        </w:rPr>
        <w:t>联系人：</w:t>
      </w:r>
      <w:r>
        <w:rPr>
          <w:rFonts w:hint="eastAsia" w:ascii="Arial" w:hAnsi="Arial" w:eastAsia="宋体" w:cs="Arial"/>
          <w:b w:val="0"/>
          <w:i w:val="0"/>
          <w:caps w:val="0"/>
          <w:color w:val="000000"/>
          <w:spacing w:val="0"/>
          <w:kern w:val="0"/>
          <w:sz w:val="24"/>
          <w:szCs w:val="24"/>
          <w:shd w:val="clear" w:fill="FFFFFF"/>
          <w:lang w:val="en-US" w:eastAsia="zh-CN" w:bidi="ar"/>
        </w:rPr>
        <w:t>叶德民</w:t>
      </w:r>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r>
        <w:rPr>
          <w:rFonts w:hint="default" w:ascii="Arial" w:hAnsi="Arial" w:eastAsia="宋体" w:cs="Arial"/>
          <w:b w:val="0"/>
          <w:i w:val="0"/>
          <w:caps w:val="0"/>
          <w:color w:val="000000"/>
          <w:spacing w:val="0"/>
          <w:kern w:val="0"/>
          <w:sz w:val="24"/>
          <w:szCs w:val="24"/>
          <w:shd w:val="clear" w:fill="FFFFFF"/>
          <w:lang w:val="en-US" w:eastAsia="zh-CN" w:bidi="ar"/>
        </w:rPr>
        <w:t>QQ:</w:t>
      </w:r>
      <w:r>
        <w:rPr>
          <w:rFonts w:hint="eastAsia" w:ascii="Arial" w:hAnsi="Arial" w:eastAsia="宋体" w:cs="Arial"/>
          <w:b w:val="0"/>
          <w:i w:val="0"/>
          <w:caps w:val="0"/>
          <w:color w:val="000000"/>
          <w:spacing w:val="0"/>
          <w:kern w:val="0"/>
          <w:sz w:val="24"/>
          <w:szCs w:val="24"/>
          <w:shd w:val="clear" w:fill="FFFFFF"/>
          <w:lang w:val="en-US" w:eastAsia="zh-CN" w:bidi="ar"/>
        </w:rPr>
        <w:t>717052731</w:t>
      </w:r>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r>
        <w:rPr>
          <w:rFonts w:hint="default" w:ascii="Arial" w:hAnsi="Arial" w:eastAsia="宋体" w:cs="Arial"/>
          <w:b w:val="0"/>
          <w:i w:val="0"/>
          <w:caps w:val="0"/>
          <w:color w:val="000000"/>
          <w:spacing w:val="0"/>
          <w:kern w:val="0"/>
          <w:sz w:val="24"/>
          <w:szCs w:val="24"/>
          <w:shd w:val="clear" w:fill="FFFFFF"/>
          <w:lang w:val="en-US" w:eastAsia="zh-CN" w:bidi="ar"/>
        </w:rPr>
        <w:t>手机：1</w:t>
      </w:r>
      <w:r>
        <w:rPr>
          <w:rFonts w:hint="eastAsia" w:ascii="Arial" w:hAnsi="Arial" w:eastAsia="宋体" w:cs="Arial"/>
          <w:b w:val="0"/>
          <w:i w:val="0"/>
          <w:caps w:val="0"/>
          <w:color w:val="000000"/>
          <w:spacing w:val="0"/>
          <w:kern w:val="0"/>
          <w:sz w:val="24"/>
          <w:szCs w:val="24"/>
          <w:shd w:val="clear" w:fill="FFFFFF"/>
          <w:lang w:val="en-US" w:eastAsia="zh-CN" w:bidi="ar"/>
        </w:rPr>
        <w:t>7755636132</w:t>
      </w:r>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r>
        <w:rPr>
          <w:rFonts w:hint="default" w:ascii="Arial" w:hAnsi="Arial" w:eastAsia="宋体" w:cs="Arial"/>
          <w:b w:val="0"/>
          <w:i w:val="0"/>
          <w:caps w:val="0"/>
          <w:color w:val="000000"/>
          <w:spacing w:val="0"/>
          <w:kern w:val="0"/>
          <w:sz w:val="24"/>
          <w:szCs w:val="24"/>
          <w:shd w:val="clear" w:fill="FFFFFF"/>
          <w:lang w:val="en-US" w:eastAsia="zh-CN" w:bidi="ar"/>
        </w:rPr>
        <w:t>电话：86-21-51865308</w:t>
      </w:r>
    </w:p>
    <w:p>
      <w:pPr>
        <w:keepNext w:val="0"/>
        <w:keepLines w:val="0"/>
        <w:widowControl/>
        <w:suppressLineNumbers w:val="0"/>
        <w:pBdr>
          <w:top w:val="none" w:color="auto" w:sz="0" w:space="0"/>
          <w:bottom w:val="none" w:color="auto" w:sz="0" w:space="0"/>
        </w:pBdr>
        <w:spacing w:before="0" w:beforeAutospacing="0" w:after="0" w:afterAutospacing="0" w:line="23" w:lineRule="atLeast"/>
        <w:ind w:right="900"/>
        <w:jc w:val="left"/>
        <w:rPr>
          <w:rFonts w:hint="default" w:ascii="Arial" w:hAnsi="Arial" w:eastAsia="宋体" w:cs="Arial"/>
          <w:b w:val="0"/>
          <w:i w:val="0"/>
          <w:caps w:val="0"/>
          <w:color w:val="000000"/>
          <w:spacing w:val="0"/>
          <w:kern w:val="0"/>
          <w:sz w:val="24"/>
          <w:szCs w:val="24"/>
          <w:shd w:val="clear" w:fill="FFFFFF"/>
          <w:lang w:val="en-US" w:eastAsia="zh-CN" w:bidi="ar"/>
        </w:rPr>
      </w:pPr>
      <w:r>
        <w:rPr>
          <w:rFonts w:hint="default" w:ascii="Arial" w:hAnsi="Arial" w:eastAsia="宋体" w:cs="Arial"/>
          <w:b w:val="0"/>
          <w:i w:val="0"/>
          <w:caps w:val="0"/>
          <w:color w:val="000000"/>
          <w:spacing w:val="0"/>
          <w:kern w:val="0"/>
          <w:sz w:val="24"/>
          <w:szCs w:val="24"/>
          <w:shd w:val="clear" w:fill="FFFFFF"/>
          <w:lang w:val="en-US" w:eastAsia="zh-CN" w:bidi="ar"/>
        </w:rPr>
        <w:t>邮箱：</w:t>
      </w:r>
      <w:r>
        <w:rPr>
          <w:rFonts w:hint="eastAsia" w:ascii="Arial" w:hAnsi="Arial" w:eastAsia="宋体" w:cs="Arial"/>
          <w:b w:val="0"/>
          <w:i w:val="0"/>
          <w:caps w:val="0"/>
          <w:color w:val="000000"/>
          <w:spacing w:val="0"/>
          <w:kern w:val="0"/>
          <w:sz w:val="24"/>
          <w:szCs w:val="24"/>
          <w:shd w:val="clear" w:fill="FFFFFF"/>
          <w:lang w:val="en-US" w:eastAsia="zh-CN" w:bidi="ar"/>
        </w:rPr>
        <w:t>contact</w:t>
      </w:r>
      <w:r>
        <w:rPr>
          <w:rFonts w:hint="default" w:ascii="Arial" w:hAnsi="Arial" w:eastAsia="宋体" w:cs="Arial"/>
          <w:b w:val="0"/>
          <w:i w:val="0"/>
          <w:caps w:val="0"/>
          <w:color w:val="000000"/>
          <w:spacing w:val="0"/>
          <w:kern w:val="0"/>
          <w:sz w:val="24"/>
          <w:szCs w:val="24"/>
          <w:shd w:val="clear" w:fill="FFFFFF"/>
          <w:lang w:val="en-US" w:eastAsia="zh-CN" w:bidi="ar"/>
        </w:rPr>
        <w:t>@bonetec-china.com</w:t>
      </w:r>
    </w:p>
    <w:p>
      <w:r>
        <w:rPr>
          <w:rFonts w:hint="default" w:ascii="Arial" w:hAnsi="Arial" w:eastAsia="宋体" w:cs="Arial"/>
          <w:b w:val="0"/>
          <w:i w:val="0"/>
          <w:caps w:val="0"/>
          <w:color w:val="000000"/>
          <w:spacing w:val="0"/>
          <w:kern w:val="0"/>
          <w:sz w:val="24"/>
          <w:szCs w:val="24"/>
          <w:shd w:val="clear" w:fill="FFFFFF"/>
          <w:lang w:val="en-US" w:eastAsia="zh-CN" w:bidi="ar"/>
        </w:rPr>
        <w:t>网站：</w:t>
      </w:r>
      <w:r>
        <w:rPr>
          <w:rFonts w:hint="eastAsia"/>
        </w:rPr>
        <w:t>www.bio-china.net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A5ED6"/>
    <w:rsid w:val="30DB5FA3"/>
    <w:rsid w:val="4238483E"/>
    <w:rsid w:val="5A6A5ED6"/>
    <w:rsid w:val="61E62731"/>
    <w:rsid w:val="662671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2016-10-11T07:10:00Z</dcterms:created>
  <dc:creator>DDD</dc:creator>
  <cp:lastModifiedBy>DDD</cp:lastModifiedBy>
  <dcterms:modified xsi:type="dcterms:W3CDTF">2016-10-11T07:26:12Z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